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5A61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5A61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4</w:t>
            </w:r>
            <w:r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9/НЛ: </w:t>
            </w:r>
            <w:r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лома </w:t>
            </w:r>
            <w:r w:rsidR="005A616D">
              <w:rPr>
                <w:rFonts w:ascii="Times New Roman" w:hAnsi="Times New Roman" w:cs="Times New Roman"/>
                <w:b/>
                <w:sz w:val="24"/>
                <w:szCs w:val="24"/>
              </w:rPr>
              <w:t>и отходов легированной нержавеющей стали</w:t>
            </w:r>
            <w:r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</w:t>
            </w:r>
            <w:proofErr w:type="gramStart"/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</w:t>
            </w:r>
            <w:proofErr w:type="gramEnd"/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______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Позиции неликвидных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6553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1001990016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ЛОМ И ОТХОДЫ НЕРЖАВЕЮЩЕЙ СТАЛИ Б-26 СТРУЖКА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5,490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Pr="00422170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1001990093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ЛОМ ЛЕГИРОВАННОЙ СТАЛИ Б-26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98,107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1001990116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ЛОМ ЛЕГИРОВАННОЙ СТАЛИ Б-29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9,800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23AD2">
        <w:trPr>
          <w:trHeight w:val="1269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1001990038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20"/>
              </w:rPr>
            </w:pPr>
            <w:r w:rsidRPr="005A616D">
              <w:rPr>
                <w:rFonts w:ascii="Times New Roman" w:hAnsi="Times New Roman" w:cs="Times New Roman"/>
                <w:sz w:val="20"/>
              </w:rPr>
              <w:t>Лом проволоки нихром Х20Н80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765532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84171">
              <w:rPr>
                <w:rFonts w:ascii="Times New Roman" w:hAnsi="Times New Roman" w:cs="Times New Roman"/>
                <w:sz w:val="18"/>
                <w:szCs w:val="20"/>
              </w:rPr>
              <w:t>ТОННА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684171" w:rsidRDefault="005A616D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0,226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65532" w:rsidRPr="00F32774" w:rsidTr="005A616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5A616D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5A616D">
              <w:rPr>
                <w:rFonts w:ascii="Arial" w:hAnsi="Arial" w:cs="Arial"/>
                <w:b/>
                <w:color w:val="000000"/>
                <w:sz w:val="16"/>
                <w:szCs w:val="16"/>
              </w:rPr>
              <w:t>113,623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841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23AD2"/>
    <w:rsid w:val="005A616D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44</cp:revision>
  <cp:lastPrinted>2018-02-19T09:24:00Z</cp:lastPrinted>
  <dcterms:created xsi:type="dcterms:W3CDTF">2018-01-20T10:33:00Z</dcterms:created>
  <dcterms:modified xsi:type="dcterms:W3CDTF">2019-08-29T05:22:00Z</dcterms:modified>
</cp:coreProperties>
</file>